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1EE4" w14:textId="0E6C695C" w:rsidR="00472010" w:rsidRPr="00F768CD" w:rsidRDefault="00472010" w:rsidP="00472010">
      <w:pPr>
        <w:pStyle w:val="a3"/>
        <w:shd w:val="clear" w:color="auto" w:fill="FFFFFF"/>
        <w:jc w:val="center"/>
        <w:rPr>
          <w:rFonts w:ascii="Georgia" w:hAnsi="Georgia"/>
          <w:b/>
          <w:bCs/>
          <w:color w:val="000000"/>
        </w:rPr>
      </w:pPr>
      <w:r w:rsidRPr="00F768CD">
        <w:rPr>
          <w:rFonts w:ascii="Georgia" w:hAnsi="Georgia"/>
          <w:b/>
          <w:bCs/>
          <w:color w:val="000000"/>
        </w:rPr>
        <w:t>Методические рекомендации по дисциплине «</w:t>
      </w:r>
      <w:r w:rsidRPr="00F768CD">
        <w:rPr>
          <w:rFonts w:ascii="Georgia" w:hAnsi="Georgia"/>
          <w:b/>
          <w:bCs/>
          <w:color w:val="000000"/>
          <w:lang w:val="kk-KZ"/>
        </w:rPr>
        <w:t>Прикладная Фонетика</w:t>
      </w:r>
      <w:r w:rsidRPr="00F768CD">
        <w:rPr>
          <w:rFonts w:ascii="Georgia" w:hAnsi="Georgia"/>
          <w:b/>
          <w:bCs/>
          <w:color w:val="000000"/>
        </w:rPr>
        <w:t>»</w:t>
      </w:r>
    </w:p>
    <w:p w14:paraId="678ECE91" w14:textId="530E030B" w:rsidR="00472010" w:rsidRDefault="00472010" w:rsidP="00472010">
      <w:pPr>
        <w:pStyle w:val="a3"/>
        <w:shd w:val="clear" w:color="auto" w:fill="FFFFFF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Курс “</w:t>
      </w:r>
      <w:r>
        <w:rPr>
          <w:rFonts w:ascii="Georgia" w:hAnsi="Georgia"/>
          <w:color w:val="000000"/>
          <w:lang w:val="kk-KZ"/>
        </w:rPr>
        <w:t>Прикладная Фонетика</w:t>
      </w:r>
      <w:r>
        <w:rPr>
          <w:rFonts w:ascii="Georgia" w:hAnsi="Georgia"/>
          <w:color w:val="000000"/>
        </w:rPr>
        <w:t>” является одним из основных теоретических курсов в системе методологических теоретических дисциплин профессиональной направленности, имеющих целью специализацию при подготовке учителя и переводчика английского языка.</w:t>
      </w:r>
    </w:p>
    <w:p w14:paraId="6C97844A" w14:textId="727D76FD" w:rsidR="00472010" w:rsidRDefault="00472010" w:rsidP="00472010">
      <w:pPr>
        <w:pStyle w:val="a3"/>
        <w:shd w:val="clear" w:color="auto" w:fill="FFFFFF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Курс продолжает знакомство </w:t>
      </w:r>
      <w:r>
        <w:rPr>
          <w:rFonts w:ascii="Georgia" w:hAnsi="Georgia"/>
          <w:color w:val="000000"/>
        </w:rPr>
        <w:t>магистрант</w:t>
      </w:r>
      <w:r>
        <w:rPr>
          <w:rFonts w:ascii="Georgia" w:hAnsi="Georgia"/>
          <w:color w:val="000000"/>
        </w:rPr>
        <w:t>ов с особенностями фонетического строя английского языка в сравнении с родным языком</w:t>
      </w:r>
      <w:r>
        <w:rPr>
          <w:rFonts w:ascii="Georgia" w:hAnsi="Georgia"/>
          <w:color w:val="000000"/>
          <w:lang w:val="kk-KZ"/>
        </w:rPr>
        <w:t xml:space="preserve"> </w:t>
      </w:r>
      <w:r>
        <w:rPr>
          <w:rFonts w:ascii="Cambria" w:hAnsi="Cambria"/>
          <w:color w:val="000000"/>
          <w:lang w:val="kk-KZ"/>
        </w:rPr>
        <w:t>(вторым, другим иностранным языком)</w:t>
      </w:r>
      <w:r>
        <w:rPr>
          <w:rFonts w:ascii="Georgia" w:hAnsi="Georgia"/>
          <w:color w:val="000000"/>
        </w:rPr>
        <w:t>, рассматривая его с позиций взаимосвязи с такими фундаментальными областями лингвистики как грамматика, лексикология, стилистика, история языка.</w:t>
      </w:r>
    </w:p>
    <w:p w14:paraId="0BBAEF24" w14:textId="6162CB5D" w:rsidR="00472010" w:rsidRDefault="00472010" w:rsidP="00472010">
      <w:pPr>
        <w:pStyle w:val="a3"/>
        <w:shd w:val="clear" w:color="auto" w:fill="FFFFFF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Основная </w:t>
      </w:r>
      <w:r>
        <w:rPr>
          <w:rFonts w:ascii="Georgia" w:hAnsi="Georgia"/>
          <w:color w:val="000000"/>
          <w:u w:val="single"/>
        </w:rPr>
        <w:t>цель</w:t>
      </w:r>
      <w:r>
        <w:rPr>
          <w:rFonts w:ascii="Georgia" w:hAnsi="Georgia"/>
          <w:color w:val="000000"/>
        </w:rPr>
        <w:t xml:space="preserve"> изучения курса - закрепление и углубление знаний, полученных </w:t>
      </w:r>
      <w:r>
        <w:rPr>
          <w:rFonts w:ascii="Georgia" w:hAnsi="Georgia"/>
          <w:color w:val="000000"/>
        </w:rPr>
        <w:t>магистрант</w:t>
      </w:r>
      <w:r>
        <w:rPr>
          <w:rFonts w:ascii="Georgia" w:hAnsi="Georgia"/>
          <w:color w:val="000000"/>
        </w:rPr>
        <w:t>ами в процессе изучения нормативных курсов по практической фонетики, лексикологии и стилистики английского языка, а также языкознанию. Отсюда определяются основные </w:t>
      </w:r>
      <w:r>
        <w:rPr>
          <w:rFonts w:ascii="Georgia" w:hAnsi="Georgia"/>
          <w:color w:val="000000"/>
          <w:u w:val="single"/>
        </w:rPr>
        <w:t>задачи</w:t>
      </w:r>
      <w:r>
        <w:rPr>
          <w:rFonts w:ascii="Georgia" w:hAnsi="Georgia"/>
          <w:color w:val="000000"/>
        </w:rPr>
        <w:t> курса:</w:t>
      </w:r>
    </w:p>
    <w:p w14:paraId="1D74ED0E" w14:textId="4BEC33DA" w:rsidR="00472010" w:rsidRDefault="00472010" w:rsidP="00472010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систематизировать и углубить знания </w:t>
      </w:r>
      <w:r>
        <w:rPr>
          <w:rFonts w:ascii="Georgia" w:hAnsi="Georgia"/>
          <w:color w:val="000000"/>
        </w:rPr>
        <w:t>магистрант</w:t>
      </w:r>
      <w:r>
        <w:rPr>
          <w:rFonts w:ascii="Georgia" w:hAnsi="Georgia"/>
          <w:color w:val="000000"/>
        </w:rPr>
        <w:t>ов, имеющиеся после прохождения курса практической фонетики на 1-2-ом годах обучения в ВУЗе;</w:t>
      </w:r>
    </w:p>
    <w:p w14:paraId="29B6F5AC" w14:textId="5420437A" w:rsidR="00472010" w:rsidRDefault="00472010" w:rsidP="00472010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ознакомить </w:t>
      </w:r>
      <w:r>
        <w:rPr>
          <w:rFonts w:ascii="Georgia" w:hAnsi="Georgia"/>
          <w:color w:val="000000"/>
        </w:rPr>
        <w:t>магистрант</w:t>
      </w:r>
      <w:r>
        <w:rPr>
          <w:rFonts w:ascii="Georgia" w:hAnsi="Georgia"/>
          <w:color w:val="000000"/>
        </w:rPr>
        <w:t xml:space="preserve">ов в общих чертах с основными проблемами общей и английской фонетики и дать краткий обзор теорий и концепций </w:t>
      </w:r>
      <w:r>
        <w:rPr>
          <w:rFonts w:ascii="Georgia" w:hAnsi="Georgia"/>
          <w:color w:val="000000"/>
          <w:lang w:val="kk-KZ"/>
        </w:rPr>
        <w:t>отечественной</w:t>
      </w:r>
      <w:r>
        <w:rPr>
          <w:rFonts w:ascii="Georgia" w:hAnsi="Georgia"/>
          <w:color w:val="000000"/>
        </w:rPr>
        <w:t xml:space="preserve"> и зарубежной лингвистических школ по данным проблемам; дать представление </w:t>
      </w:r>
      <w:r>
        <w:rPr>
          <w:rFonts w:ascii="Georgia" w:hAnsi="Georgia"/>
          <w:color w:val="000000"/>
        </w:rPr>
        <w:t>магистрант</w:t>
      </w:r>
      <w:r>
        <w:rPr>
          <w:rFonts w:ascii="Georgia" w:hAnsi="Georgia"/>
          <w:color w:val="000000"/>
        </w:rPr>
        <w:t>ам о методах и приемах фонетического исследования (особенно фонологического анализа) с целью применения полученных знаний в процессе практического совершенствования навыков английского произношения;</w:t>
      </w:r>
    </w:p>
    <w:p w14:paraId="6AFB9B2D" w14:textId="60E49A89" w:rsidR="00472010" w:rsidRDefault="00472010" w:rsidP="00472010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подвести теоретическую базу под имеющиеся практические знания и навыки </w:t>
      </w:r>
      <w:r>
        <w:rPr>
          <w:rFonts w:ascii="Georgia" w:hAnsi="Georgia"/>
          <w:color w:val="000000"/>
        </w:rPr>
        <w:t>магистрант</w:t>
      </w:r>
      <w:r>
        <w:rPr>
          <w:rFonts w:ascii="Georgia" w:hAnsi="Georgia"/>
          <w:color w:val="000000"/>
        </w:rPr>
        <w:t>ов по фонетике для формирования осознанного научного подхода к процессу говорения на иностранном языке и умения самостоятельно производить контроль своего произношения и выбора необходимых речевых образцов с учетом специфики не только произносительных, но и культурных особенностей страны изучаемого языка.</w:t>
      </w:r>
    </w:p>
    <w:p w14:paraId="517D096E" w14:textId="77777777" w:rsidR="00472010" w:rsidRDefault="00472010" w:rsidP="00472010">
      <w:pPr>
        <w:pStyle w:val="a3"/>
        <w:shd w:val="clear" w:color="auto" w:fill="FFFFFF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Материал курса составлен таким образом, чтобы позволить преподавателю решить ряд </w:t>
      </w:r>
      <w:r>
        <w:rPr>
          <w:rFonts w:ascii="Georgia" w:hAnsi="Georgia"/>
          <w:color w:val="000000"/>
          <w:u w:val="single"/>
        </w:rPr>
        <w:t>методических задач</w:t>
      </w:r>
      <w:r>
        <w:rPr>
          <w:rFonts w:ascii="Georgia" w:hAnsi="Georgia"/>
          <w:color w:val="000000"/>
        </w:rPr>
        <w:t> в процессе изучения данной дисциплины:</w:t>
      </w:r>
    </w:p>
    <w:p w14:paraId="44DF9302" w14:textId="7B4B1C21" w:rsidR="00472010" w:rsidRDefault="00472010" w:rsidP="00472010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углубить теоретическую и профессиональную подготовку </w:t>
      </w:r>
      <w:r>
        <w:rPr>
          <w:rFonts w:ascii="Georgia" w:hAnsi="Georgia"/>
          <w:color w:val="000000"/>
        </w:rPr>
        <w:t>магистрант</w:t>
      </w:r>
      <w:r>
        <w:rPr>
          <w:rFonts w:ascii="Georgia" w:hAnsi="Georgia"/>
          <w:color w:val="000000"/>
        </w:rPr>
        <w:t xml:space="preserve">ов-филологов; научить </w:t>
      </w:r>
      <w:r>
        <w:rPr>
          <w:rFonts w:ascii="Georgia" w:hAnsi="Georgia"/>
          <w:color w:val="000000"/>
        </w:rPr>
        <w:t>магистрант</w:t>
      </w:r>
      <w:r>
        <w:rPr>
          <w:rFonts w:ascii="Georgia" w:hAnsi="Georgia"/>
          <w:color w:val="000000"/>
        </w:rPr>
        <w:t>ов приемам сравнительного анализа фонетического строя английского языка с фонетическим строем родного языка</w:t>
      </w:r>
      <w:r>
        <w:rPr>
          <w:rFonts w:ascii="Georgia" w:hAnsi="Georgia"/>
          <w:color w:val="000000"/>
          <w:lang w:val="kk-KZ"/>
        </w:rPr>
        <w:t xml:space="preserve"> </w:t>
      </w:r>
      <w:r>
        <w:rPr>
          <w:rFonts w:ascii="Cambria" w:hAnsi="Cambria"/>
          <w:color w:val="000000"/>
          <w:lang w:val="kk-KZ"/>
        </w:rPr>
        <w:t>(втор</w:t>
      </w:r>
      <w:r>
        <w:rPr>
          <w:rFonts w:ascii="Cambria" w:hAnsi="Cambria"/>
          <w:color w:val="000000"/>
          <w:lang w:val="kk-KZ"/>
        </w:rPr>
        <w:t>ого языка</w:t>
      </w:r>
      <w:r>
        <w:rPr>
          <w:rFonts w:ascii="Cambria" w:hAnsi="Cambria"/>
          <w:color w:val="000000"/>
          <w:lang w:val="kk-KZ"/>
        </w:rPr>
        <w:t>, иностранн</w:t>
      </w:r>
      <w:r>
        <w:rPr>
          <w:rFonts w:ascii="Cambria" w:hAnsi="Cambria"/>
          <w:color w:val="000000"/>
          <w:lang w:val="kk-KZ"/>
        </w:rPr>
        <w:t>ого</w:t>
      </w:r>
      <w:r>
        <w:rPr>
          <w:rFonts w:ascii="Cambria" w:hAnsi="Cambria"/>
          <w:color w:val="000000"/>
          <w:lang w:val="kk-KZ"/>
        </w:rPr>
        <w:t xml:space="preserve"> язык</w:t>
      </w:r>
      <w:r>
        <w:rPr>
          <w:rFonts w:ascii="Cambria" w:hAnsi="Cambria"/>
          <w:color w:val="000000"/>
          <w:lang w:val="kk-KZ"/>
        </w:rPr>
        <w:t>а</w:t>
      </w:r>
      <w:r>
        <w:rPr>
          <w:rFonts w:ascii="Cambria" w:hAnsi="Cambria"/>
          <w:color w:val="000000"/>
          <w:lang w:val="kk-KZ"/>
        </w:rPr>
        <w:t>)</w:t>
      </w:r>
      <w:r>
        <w:rPr>
          <w:rFonts w:ascii="Georgia" w:hAnsi="Georgia"/>
          <w:color w:val="000000"/>
        </w:rPr>
        <w:t>;</w:t>
      </w:r>
    </w:p>
    <w:p w14:paraId="50178998" w14:textId="5311EE93" w:rsidR="00472010" w:rsidRDefault="00472010" w:rsidP="00472010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привлечь внимание </w:t>
      </w:r>
      <w:r>
        <w:rPr>
          <w:rFonts w:ascii="Georgia" w:hAnsi="Georgia"/>
          <w:color w:val="000000"/>
        </w:rPr>
        <w:t>магистрант</w:t>
      </w:r>
      <w:r>
        <w:rPr>
          <w:rFonts w:ascii="Georgia" w:hAnsi="Georgia"/>
          <w:color w:val="000000"/>
        </w:rPr>
        <w:t>ов к основным спорным и нерешенным проблемам общей и английской фонетики с целью формирования аналитических и исследовательских навыков у будущих преподавателей и переводчиков английского языка;</w:t>
      </w:r>
    </w:p>
    <w:p w14:paraId="32066C34" w14:textId="2D140A23" w:rsidR="00472010" w:rsidRDefault="00472010" w:rsidP="00472010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сформировать умение у </w:t>
      </w:r>
      <w:r>
        <w:rPr>
          <w:rFonts w:ascii="Georgia" w:hAnsi="Georgia"/>
          <w:color w:val="000000"/>
        </w:rPr>
        <w:t>магистрант</w:t>
      </w:r>
      <w:r>
        <w:rPr>
          <w:rFonts w:ascii="Georgia" w:hAnsi="Georgia"/>
          <w:color w:val="000000"/>
        </w:rPr>
        <w:t>ов применять полученные теоретические знания на практике, в процессе преподавания английского языка (например, выбор учебной нормы произношения, типы транскрипции, применение результатов фонологического анализа при обучении произношению и т.д.).</w:t>
      </w:r>
    </w:p>
    <w:p w14:paraId="3B71D484" w14:textId="1AA0883D" w:rsidR="00472010" w:rsidRDefault="00472010" w:rsidP="00472010">
      <w:pPr>
        <w:pStyle w:val="a3"/>
        <w:shd w:val="clear" w:color="auto" w:fill="FFFFFF"/>
        <w:spacing w:after="115" w:afterAutospacing="0" w:line="480" w:lineRule="atLeast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Изучение курса осуществляется на лекциях и семинарских занятиях, носящих в большей степени прикладной характер, а также в процессе самостоятельной работы </w:t>
      </w:r>
      <w:r>
        <w:rPr>
          <w:rFonts w:ascii="Georgia" w:hAnsi="Georgia"/>
          <w:color w:val="000000"/>
        </w:rPr>
        <w:t>магистрант</w:t>
      </w:r>
      <w:r>
        <w:rPr>
          <w:rFonts w:ascii="Georgia" w:hAnsi="Georgia"/>
          <w:color w:val="000000"/>
        </w:rPr>
        <w:t>ов с рекомендуемой литературой. Особое внимание направлено на активное применение полученных знаний учащимися в аспекте повышения общей профессиональной подготовки в прохождении целого блока лингвистических дисциплин, таких как лексикология, грамматика, стилистика, т.д.</w:t>
      </w:r>
    </w:p>
    <w:p w14:paraId="7261B99A" w14:textId="77777777" w:rsidR="00253F7C" w:rsidRPr="00472010" w:rsidRDefault="00253F7C">
      <w:pPr>
        <w:rPr>
          <w:lang w:val="ru-KZ"/>
        </w:rPr>
      </w:pPr>
    </w:p>
    <w:sectPr w:rsidR="00253F7C" w:rsidRPr="0047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6F88"/>
    <w:multiLevelType w:val="multilevel"/>
    <w:tmpl w:val="F158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64B75"/>
    <w:multiLevelType w:val="multilevel"/>
    <w:tmpl w:val="F2BA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15"/>
    <w:rsid w:val="00194C15"/>
    <w:rsid w:val="00253F7C"/>
    <w:rsid w:val="00472010"/>
    <w:rsid w:val="00F7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FDE8"/>
  <w15:chartTrackingRefBased/>
  <w15:docId w15:val="{48244854-C368-49BF-BA17-B04EC9B4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Кондыбаева</dc:creator>
  <cp:keywords/>
  <dc:description/>
  <cp:lastModifiedBy>Раушан Кондыбаева</cp:lastModifiedBy>
  <cp:revision>4</cp:revision>
  <dcterms:created xsi:type="dcterms:W3CDTF">2021-10-02T08:18:00Z</dcterms:created>
  <dcterms:modified xsi:type="dcterms:W3CDTF">2021-10-02T08:23:00Z</dcterms:modified>
</cp:coreProperties>
</file>